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 wp14:anchorId="6492DB7C" wp14:editId="70FB066D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827822" w:rsidRPr="00C96E68">
        <w:rPr>
          <w:rFonts w:cstheme="minorBidi"/>
        </w:rPr>
        <w:t xml:space="preserve"> </w:t>
      </w:r>
      <w:r w:rsidR="009000F0">
        <w:rPr>
          <w:rFonts w:cstheme="minorBidi"/>
        </w:rPr>
        <w:t>41</w:t>
      </w:r>
      <w:r w:rsidR="00EB6EF2">
        <w:rPr>
          <w:rFonts w:cstheme="minorBidi"/>
        </w:rPr>
        <w:t>.0</w:t>
      </w:r>
      <w:r w:rsidR="002A6BAF">
        <w:rPr>
          <w:rFonts w:cstheme="minorBidi"/>
        </w:rPr>
        <w:t xml:space="preserve"> – </w:t>
      </w:r>
      <w:r w:rsidR="00115059">
        <w:rPr>
          <w:rFonts w:cstheme="minorBidi"/>
        </w:rPr>
        <w:t xml:space="preserve"> </w:t>
      </w:r>
      <w:r w:rsidR="009000F0">
        <w:rPr>
          <w:rFonts w:cstheme="minorBidi"/>
        </w:rPr>
        <w:t>30  października</w:t>
      </w:r>
      <w:bookmarkStart w:id="1" w:name="_GoBack"/>
      <w:bookmarkEnd w:id="1"/>
      <w:r w:rsidR="00480C9C">
        <w:rPr>
          <w:rFonts w:cstheme="minorBidi"/>
        </w:rPr>
        <w:t xml:space="preserve"> </w:t>
      </w:r>
      <w:r w:rsidR="00367BB2" w:rsidRPr="00367BB2">
        <w:rPr>
          <w:rFonts w:cstheme="minorBidi"/>
        </w:rPr>
        <w:t>2019 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2A6BAF" w:rsidP="00E432E1">
      <w:pPr>
        <w:spacing w:after="200"/>
        <w:rPr>
          <w:rFonts w:cstheme="minorBidi"/>
        </w:rPr>
      </w:pPr>
      <w:r>
        <w:rPr>
          <w:rFonts w:cstheme="minorBidi"/>
        </w:rPr>
        <w:t xml:space="preserve"> </w:t>
      </w: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 wp14:anchorId="383E9316" wp14:editId="539D906D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C56A11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9000F0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9000F0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9000F0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4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AF1772" w:rsidRDefault="009000F0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C56A11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C56A11">
              <w:rPr>
                <w:noProof/>
                <w:webHidden/>
              </w:rPr>
            </w:r>
            <w:r w:rsidR="00C56A11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5</w:t>
            </w:r>
            <w:r w:rsidR="00C56A11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C56A11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3C4AF7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3C4AF7">
      <w:pPr>
        <w:pStyle w:val="Akapitzlist"/>
        <w:numPr>
          <w:ilvl w:val="0"/>
          <w:numId w:val="549"/>
        </w:numPr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3C4AF7">
      <w:pPr>
        <w:spacing w:after="200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3C4AF7">
      <w:pPr>
        <w:pStyle w:val="Akapitzlist"/>
        <w:numPr>
          <w:ilvl w:val="0"/>
          <w:numId w:val="548"/>
        </w:numPr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3C4AF7">
      <w:pPr>
        <w:pStyle w:val="Akapitzlist"/>
        <w:numPr>
          <w:ilvl w:val="0"/>
          <w:numId w:val="548"/>
        </w:numPr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>Zmiany i uzupełnienia mogą być wprowadzone z inicjatywy IZ lub na wniosek instytucji pośredniczącej.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Dla wykorzystania i rozwoju zasobów kultury wsparcie zostanie przekazane na rzecz</w:t>
      </w:r>
      <w:r w:rsidR="006A6F98">
        <w:rPr>
          <w:rFonts w:cstheme="minorBidi"/>
        </w:rPr>
        <w:t xml:space="preserve"> </w:t>
      </w:r>
      <w:r w:rsidRPr="001B2C81">
        <w:rPr>
          <w:rFonts w:cstheme="minorBidi"/>
        </w:rPr>
        <w:t xml:space="preserve">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3C4AF7">
      <w:pPr>
        <w:spacing w:after="200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VI Osi Priorytetowej RPO WZ 2014-2020 funkcjonują dwie wyodrębnione pule środków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 xml:space="preserve">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3C4AF7">
      <w:pPr>
        <w:spacing w:after="200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3C4AF7">
      <w:pPr>
        <w:spacing w:after="200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3C4AF7">
      <w:pPr>
        <w:spacing w:after="200"/>
        <w:rPr>
          <w:rFonts w:cstheme="minorBidi"/>
        </w:rPr>
      </w:pPr>
    </w:p>
    <w:p w:rsidR="00CE4D98" w:rsidRDefault="00CE4D98" w:rsidP="003C4AF7">
      <w:pPr>
        <w:spacing w:after="200"/>
        <w:rPr>
          <w:rFonts w:cstheme="minorBidi"/>
        </w:rPr>
      </w:pPr>
    </w:p>
    <w:p w:rsidR="00CE4D98" w:rsidRPr="00CE4D98" w:rsidRDefault="00CE4D98" w:rsidP="003C4AF7">
      <w:pPr>
        <w:spacing w:after="200"/>
        <w:rPr>
          <w:rFonts w:eastAsia="Calibri"/>
          <w:i/>
          <w:sz w:val="22"/>
        </w:rPr>
      </w:pPr>
    </w:p>
    <w:p w:rsidR="00313D44" w:rsidRPr="00313D44" w:rsidRDefault="009000F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66" o:spid="_x0000_s1026" type="#_x0000_t202" style="position:absolute;margin-left:22.1pt;margin-top:5.65pt;width:387.75pt;height:41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<v:textbox style="mso-next-textbox:#Pole tekstowe 166">
              <w:txbxContent>
                <w:p w:rsidR="003B2126" w:rsidRPr="007E3FA4" w:rsidRDefault="003B2126" w:rsidP="00313D44">
                  <w:pP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6A441B" w:rsidRDefault="003B2126" w:rsidP="00313D44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6A441B">
                    <w:rPr>
                      <w:b/>
                    </w:rPr>
                    <w:t>Z</w:t>
                  </w:r>
                  <w:r>
                    <w:rPr>
                      <w:b/>
                    </w:rPr>
                    <w:t>ARZĄD WOJEWÓDZTWA 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5" o:spid="_x0000_s1087" style="position:absolute;z-index:2516971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4" o:spid="_x0000_s1086" style="position:absolute;z-index:2516981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3" o:spid="_x0000_s1085" style="position:absolute;z-index:2516992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2" o:spid="_x0000_s1084" style="position:absolute;z-index:2517002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</w:pict>
      </w:r>
    </w:p>
    <w:p w:rsidR="00313D44" w:rsidRPr="00313D44" w:rsidRDefault="009000F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1" o:spid="_x0000_s1083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<v:stroke dashstyle="longDash"/>
          </v:lin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0" o:spid="_x0000_s1082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9" o:spid="_x0000_s1081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<v:stroke dashstyle="longDash" endarrow="open"/>
          </v:line>
        </w:pict>
      </w:r>
    </w:p>
    <w:p w:rsidR="00313D44" w:rsidRPr="00313D44" w:rsidRDefault="009000F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8" o:spid="_x0000_s1027" type="#_x0000_t202" style="position:absolute;margin-left:22.1pt;margin-top:8pt;width:387.75pt;height:21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<v:textbox style="mso-next-textbox:#Pole tekstowe 158">
              <w:txbxContent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URZĄD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MARSZAŁKOWSKI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WOJEWÓDZTWA</w:t>
                  </w:r>
                </w:p>
                <w:p w:rsidR="003B2126" w:rsidRDefault="003B2126" w:rsidP="00313D44">
                  <w:pPr>
                    <w:spacing w:line="240" w:lineRule="auto"/>
                  </w:pPr>
                  <w:r>
                    <w:rPr>
                      <w:b/>
                      <w:bCs/>
                    </w:rPr>
                    <w:t>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rect id="Prostokąt 157" o:spid="_x0000_s1028" style="position:absolute;margin-left:178.85pt;margin-top:17pt;width:166.45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<v:textbox style="mso-next-textbox:#Prostokąt 157">
              <w:txbxContent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Wydział Zarządzania Strategicznego (WZS)</w:t>
                  </w:r>
                </w:p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rect>
        </w:pict>
      </w:r>
    </w:p>
    <w:p w:rsidR="00313D44" w:rsidRPr="00313D44" w:rsidRDefault="009000F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56" o:spid="_x0000_s1080" type="#_x0000_t32" style="position:absolute;margin-left:266.95pt;margin-top:112.15pt;width:200.3pt;height:0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<v:stroke dashstyle="1 1" endarrow="open"/>
            <v:shadow on="t" color="black" opacity="22936f" origin=",.5" offset="0,.63889mm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5" o:spid="_x0000_s1079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4" o:spid="_x0000_s1078" type="#_x0000_t32" style="position:absolute;margin-left:345.35pt;margin-top:11.05pt;width:21.7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</w:p>
    <w:p w:rsidR="00313D44" w:rsidRPr="00313D44" w:rsidRDefault="009000F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3" o:spid="_x0000_s1077" type="#_x0000_t32" style="position:absolute;margin-left:345.35pt;margin-top:21.75pt;width:23.05pt;height:0;flip:x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2" o:spid="_x0000_s1029" type="#_x0000_t202" style="position:absolute;margin-left:178.85pt;margin-top:4.05pt;width:166.5pt;height:3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<v:textbox style="mso-next-textbox:#Pole tekstowe 152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Wydział Wdrażania RPO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</w:pPr>
                  <w:r>
                    <w:rPr>
                      <w:sz w:val="18"/>
                      <w:szCs w:val="18"/>
                    </w:rPr>
                    <w:t>(WWRPO)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1" o:spid="_x0000_s107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</w:pict>
      </w:r>
    </w:p>
    <w:p w:rsidR="00313D44" w:rsidRPr="00313D44" w:rsidRDefault="009000F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0" o:spid="_x0000_s1030" type="#_x0000_t202" style="position:absolute;margin-left:179.75pt;margin-top:17.8pt;width:166.4pt;height:42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<v:textbox style="mso-next-textbox:#Pole tekstowe 150">
              <w:txbxContent>
                <w:p w:rsidR="003B2126" w:rsidRDefault="003B2126" w:rsidP="00313D44">
                  <w:pPr>
                    <w:jc w:val="center"/>
                  </w:pPr>
                  <w:r w:rsidRPr="00A67DBB">
                    <w:rPr>
                      <w:sz w:val="18"/>
                      <w:szCs w:val="18"/>
                    </w:rPr>
                    <w:t>Wydział Wdrażania Działań Środowiskowych RPO</w:t>
                  </w:r>
                  <w:r>
                    <w:rPr>
                      <w:sz w:val="18"/>
                      <w:szCs w:val="18"/>
                    </w:rPr>
                    <w:t xml:space="preserve"> (WWŚRPO) - od 27.03.2017 r.</w:t>
                  </w:r>
                </w:p>
              </w:txbxContent>
            </v:textbox>
          </v:shape>
        </w:pict>
      </w:r>
    </w:p>
    <w:p w:rsidR="00313D44" w:rsidRPr="00313D44" w:rsidRDefault="009000F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9" o:spid="_x0000_s1075" type="#_x0000_t32" style="position:absolute;margin-left:346.15pt;margin-top:14.1pt;width:23.05pt;height:.65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8" o:spid="_x0000_s1074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</w:pict>
      </w:r>
    </w:p>
    <w:p w:rsidR="00313D44" w:rsidRPr="00313D44" w:rsidRDefault="009000F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7" o:spid="_x0000_s1031" type="#_x0000_t202" style="position:absolute;margin-left:179.75pt;margin-top:15.7pt;width:166.4pt;height:31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<v:textbox style="mso-next-textbox:#Pole tekstowe 147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Gabinet Marszałka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(GM)</w:t>
                  </w:r>
                </w:p>
              </w:txbxContent>
            </v:textbox>
          </v:shape>
        </w:pict>
      </w:r>
    </w:p>
    <w:p w:rsidR="00313D44" w:rsidRPr="00313D44" w:rsidRDefault="009000F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6" o:spid="_x0000_s1073" type="#_x0000_t32" style="position:absolute;margin-left:346.15pt;margin-top:8.25pt;width:22.2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<v:stroke dashstyle="1 1" endarrow="open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5" o:spid="_x0000_s1072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</w:pict>
      </w:r>
    </w:p>
    <w:p w:rsidR="00313D44" w:rsidRPr="00313D44" w:rsidRDefault="009000F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4" o:spid="_x0000_s1032" type="#_x0000_t202" style="position:absolute;margin-left:179.75pt;margin-top:.85pt;width:166.4pt;height: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<v:path arrowok="t"/>
            <v:textbox style="mso-next-textbox:#Pole tekstowe 144">
              <w:txbxContent>
                <w:p w:rsidR="003B2126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Biuro Certyfikacji </w:t>
                  </w:r>
                </w:p>
                <w:p w:rsidR="003B2126" w:rsidRPr="00354022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(BC)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3" o:spid="_x0000_s1071" type="#_x0000_t32" style="position:absolute;margin-left:167.4pt;margin-top:20.3pt;width:11.3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9000F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2" o:spid="_x0000_s1070" type="#_x0000_t32" style="position:absolute;margin-left:61.75pt;margin-top:6.25pt;width:305.35pt;height:0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1" o:spid="_x0000_s1069" type="#_x0000_t32" style="position:absolute;margin-left:63.35pt;margin-top:6.25pt;width:0;height:27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0" o:spid="_x0000_s1068" type="#_x0000_t32" style="position:absolute;margin-left:214.1pt;margin-top:4.75pt;width:0;height:28.5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</w:p>
    <w:p w:rsidR="00313D44" w:rsidRPr="00313D44" w:rsidRDefault="009000F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8" o:spid="_x0000_s1033" type="#_x0000_t202" style="position:absolute;margin-left:264.35pt;margin-top:16.65pt;width:133.5pt;height:8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<v:textbox style="mso-next-textbox:#Pole tekstowe 138">
              <w:txbxContent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WOJEWÓDZKI FUNDUSZ OCHRONY ŚRODOWISKA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I GOSPODARKI WODNEJ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 SZCZECINIE </w:t>
                  </w:r>
                </w:p>
                <w:p w:rsidR="003B2126" w:rsidRDefault="003B2126" w:rsidP="00313D44">
                  <w:pPr>
                    <w:jc w:val="center"/>
                  </w:pPr>
                  <w:r>
                    <w:rPr>
                      <w:b/>
                      <w:bCs/>
                    </w:rPr>
                    <w:t>(do 29.05.2017 r.)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7" o:spid="_x0000_s1034" type="#_x0000_t202" style="position:absolute;margin-left:150.35pt;margin-top:16.65pt;width:107.25pt;height:82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<v:textbox style="mso-next-textbox:#Pole tekstowe 137">
              <w:txbxContent>
                <w:p w:rsidR="003B2126" w:rsidRPr="00440E52" w:rsidRDefault="003B2126" w:rsidP="00313D4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753705" w:rsidRDefault="003B2126" w:rsidP="00313D44">
                  <w:pPr>
                    <w:jc w:val="center"/>
                    <w:rPr>
                      <w:b/>
                    </w:rPr>
                  </w:pPr>
                  <w:r w:rsidRPr="00753705">
                    <w:rPr>
                      <w:b/>
                    </w:rPr>
                    <w:t xml:space="preserve">WOJEWÓDZKI URZĄD PRACY </w:t>
                  </w:r>
                  <w:r>
                    <w:rPr>
                      <w:b/>
                    </w:rPr>
                    <w:br/>
                  </w:r>
                  <w:r w:rsidRPr="00753705">
                    <w:rPr>
                      <w:b/>
                    </w:rPr>
                    <w:t>W SZCZECINIE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6" o:spid="_x0000_s1035" type="#_x0000_t202" style="position:absolute;margin-left:29.6pt;margin-top:16.65pt;width:114.75pt;height:82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<v:textbox style="mso-next-textbox:#Pole tekstowe 136">
              <w:txbxContent>
                <w:p w:rsidR="003B2126" w:rsidRDefault="003B2126" w:rsidP="00313D44">
                  <w:pPr>
                    <w:jc w:val="center"/>
                  </w:pPr>
                  <w:r>
                    <w:t>ZINTEGROWANE INWESTYCJE TERYTORIALNE (</w:t>
                  </w:r>
                  <w:r w:rsidRPr="00FA0D7A">
                    <w:rPr>
                      <w:b/>
                    </w:rPr>
                    <w:t>S</w:t>
                  </w:r>
                  <w:r>
                    <w:rPr>
                      <w:b/>
                    </w:rPr>
                    <w:t>S</w:t>
                  </w:r>
                  <w:r w:rsidRPr="00FA0D7A">
                    <w:rPr>
                      <w:b/>
                    </w:rPr>
                    <w:t>OM</w:t>
                  </w:r>
                  <w:r>
                    <w:t>,</w:t>
                  </w:r>
                  <w:r>
                    <w:rPr>
                      <w:b/>
                    </w:rPr>
                    <w:t xml:space="preserve"> Gmina Miasto Koszalin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5" o:spid="_x0000_s1036" type="#_x0000_t202" style="position:absolute;margin-left:22.1pt;margin-top:7.8pt;width:387.75pt;height:10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<v:textbox style="mso-next-textbox:#Pole tekstowe 135">
              <w:txbxContent>
                <w:p w:rsidR="003B2126" w:rsidRDefault="003B2126" w:rsidP="00313D44"/>
              </w:txbxContent>
            </v:textbox>
          </v:shape>
        </w:pict>
      </w:r>
    </w:p>
    <w:p w:rsidR="00313D44" w:rsidRPr="00313D44" w:rsidRDefault="009000F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34" o:spid="_x0000_s1067" style="position:absolute;flip:x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<v:stroke dashstyle="longDash" endarrow="open"/>
          </v:line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9000F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<v:shape id="Pole tekstowe 2" o:spid="_x0000_s1038" type="#_x0000_t202" style="position:absolute;width:58293;height:1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<v:textbox style="mso-next-textbox:#Pole tekstowe 2">
                <w:txbxContent>
                  <w:p w:rsidR="003B2126" w:rsidRDefault="003B2126" w:rsidP="00313D44">
                    <w:pPr>
                      <w:jc w:val="center"/>
                      <w:rPr>
                        <w:b/>
                      </w:rPr>
                    </w:pPr>
                    <w:r w:rsidRPr="00F807F9">
                      <w:rPr>
                        <w:b/>
                      </w:rPr>
                      <w:t>LEGENDA:</w:t>
                    </w:r>
                  </w:p>
                  <w:p w:rsidR="003B2126" w:rsidRPr="00F807F9" w:rsidRDefault="003B2126" w:rsidP="00313D44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Prostokąt 322" o:spid="_x0000_s1040" style="position:absolute;left:1238;top:7620;width:504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<v:shadow on="t" color="black" opacity="22937f" origin=",.5" offset="0,.63889mm"/>
              </v:rect>
              <v:shape id="Pole tekstowe 323" o:spid="_x0000_s1041" type="#_x0000_t202" style="position:absolute;left:7620;top:7429;width:1912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<v:textbox style="mso-next-textbox:#Pole tekstowe 323">
                  <w:txbxContent>
                    <w:p w:rsidR="003B2126" w:rsidRPr="0080350C" w:rsidRDefault="003B2126" w:rsidP="00313D44">
                      <w:r>
                        <w:t>Zadania Instytucji Zarządzającej</w:t>
                      </w:r>
                    </w:p>
                  </w:txbxContent>
                </v:textbox>
              </v:shape>
              <v:rect id="Prostokąt 324" o:spid="_x0000_s1042" style="position:absolute;left:1238;top:3714;width:504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<v:shape id="Pole tekstowe 325" o:spid="_x0000_s1043" type="#_x0000_t202" style="position:absolute;left:7524;top:3714;width:1797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<v:textbox style="mso-next-textbox:#Pole tekstowe 325">
                  <w:txbxContent>
                    <w:p w:rsidR="003B2126" w:rsidRPr="0080350C" w:rsidRDefault="003B2126" w:rsidP="00313D44">
                      <w:r>
                        <w:t>Instytucja Zarządzająca</w:t>
                      </w:r>
                    </w:p>
                  </w:txbxContent>
                </v:textbox>
              </v:shape>
              <v:shape id="Łącznik prosty ze strzałką 326" o:spid="_x0000_s1044" type="#_x0000_t32" style="position:absolute;left:1619;top:12192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<v:shadow on="t" color="black" opacity="22937f" origin=",.5" offset="0,.63889mm"/>
              </v:shape>
              <v:shape id="Pole tekstowe 327" o:spid="_x0000_s1045" type="#_x0000_t202" style="position:absolute;left:7620;top:10668;width:2006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<v:textbox style="mso-next-textbox:#Pole tekstowe 327">
                  <w:txbxContent>
                    <w:p w:rsidR="003B2126" w:rsidRPr="0080350C" w:rsidRDefault="003B2126" w:rsidP="00313D44">
                      <w:r w:rsidRPr="0080350C">
                        <w:t>Podległość</w:t>
                      </w:r>
                    </w:p>
                  </w:txbxContent>
                </v:textbox>
              </v:shape>
              <v:shape id="Łącznik prosty ze strzałką 329" o:spid="_x0000_s1046" type="#_x0000_t32" style="position:absolute;left:1619;top:15430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<v:stroke dashstyle="1 1" endarrow="open"/>
                <v:shadow on="t" color="black" opacity="22937f" origin=",.5" offset="0,.63889mm"/>
              </v:shape>
              <v:shape id="Pole tekstowe 330" o:spid="_x0000_s1047" type="#_x0000_t202" style="position:absolute;left:7620;top:14287;width:2217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<v:textbox style="mso-next-textbox:#Pole tekstowe 330">
                  <w:txbxContent>
                    <w:p w:rsidR="003B2126" w:rsidRPr="0080350C" w:rsidRDefault="003B2126" w:rsidP="00313D44">
                      <w:r w:rsidRPr="0080350C">
                        <w:t>Nadzór nad realizacją zadań</w:t>
                      </w:r>
                    </w:p>
                  </w:txbxContent>
                </v:textbox>
              </v:shape>
            </v:group>
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Prostokąt 23" o:spid="_x0000_s1049" style="position:absolute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<v:shadow on="t" color="black" opacity="22937f" origin=",.5" offset="0,.63889mm"/>
              </v:rect>
              <v:rect id="Prostokąt 25" o:spid="_x0000_s1050" style="position:absolute;top:3905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<v:shadow on="t" color="black" opacity="22937f" origin=",.5" offset="0,.63889mm"/>
              </v:rect>
              <v:rect id="Prostokąt 28" o:spid="_x0000_s1051" style="position:absolute;top:7905;width:5124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<v:shadow on="t" color="black" opacity="22937f" origin=",.5" offset="0,.63889mm"/>
              </v:rect>
              <v:shape id="Łącznik prosty ze strzałką 30" o:spid="_x0000_s1052" type="#_x0000_t32" style="position:absolute;left:381;top:12192;width:47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<v:stroke dashstyle="longDash" endarrow="open"/>
                <v:shadow on="t" color="black" opacity="22937f" origin=",.5" offset="0,.63889mm"/>
              </v:shape>
            </v:group>
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shape id="Pole tekstowe 24" o:spid="_x0000_s1054" type="#_x0000_t202" style="position:absolute;left:95;top:33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<v:textbox style="mso-next-textbox:#Pole tekstowe 24">
                  <w:txbxContent>
                    <w:p w:rsidR="003B2126" w:rsidRPr="0080350C" w:rsidRDefault="003B2126" w:rsidP="00313D44">
                      <w:r>
                        <w:t>Instytucja Certyfikująca</w:t>
                      </w:r>
                    </w:p>
                  </w:txbxContent>
                </v:textbox>
              </v:shape>
              <v:shape id="Pole tekstowe 27" o:spid="_x0000_s1055" type="#_x0000_t202" style="position:absolute;left:190;top:404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<v:textbox style="mso-next-textbox:#Pole tekstowe 27">
                  <w:txbxContent>
                    <w:p w:rsidR="003B2126" w:rsidRPr="0080350C" w:rsidRDefault="003B2126" w:rsidP="00313D44">
                      <w:r>
                        <w:t>Instytucje Pośredniczące</w:t>
                      </w:r>
                    </w:p>
                  </w:txbxContent>
                </v:textbox>
              </v:shape>
              <v:shape id="Pole tekstowe 29" o:spid="_x0000_s1056" type="#_x0000_t202" style="position:absolute;top:7792;width:21240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<v:textbox style="mso-next-textbox:#Pole tekstowe 29">
                  <w:txbxContent>
                    <w:p w:rsidR="003B2126" w:rsidRPr="0080350C" w:rsidRDefault="003B2126" w:rsidP="00313D44">
                      <w:r>
                        <w:t>Zadania związane z wdrażaniem RPO</w:t>
                      </w:r>
                    </w:p>
                  </w:txbxContent>
                </v:textbox>
              </v:shape>
              <v:shape id="Pole tekstowe 31" o:spid="_x0000_s1057" type="#_x0000_t202" style="position:absolute;left:476;top:11260;width:16288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<v:textbox style="mso-next-textbox:#Pole tekstowe 31">
                  <w:txbxContent>
                    <w:p w:rsidR="003B2126" w:rsidRPr="0080350C" w:rsidRDefault="003B2126" w:rsidP="00313D44">
                      <w:r>
                        <w:t>Powierzenie zadań</w:t>
                      </w:r>
                    </w:p>
                  </w:txbxContent>
                </v:textbox>
              </v:shape>
            </v:group>
          </v:group>
        </w:pict>
      </w:r>
    </w:p>
    <w:p w:rsidR="00313D44" w:rsidRPr="00313D44" w:rsidRDefault="009000F0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50" o:spid="_x0000_s1066" type="#_x0000_t32" style="position:absolute;margin-left:373.35pt;margin-top:197.7pt;width:0;height:0;z-index:2517012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9" o:spid="_x0000_s1065" type="#_x0000_t32" style="position:absolute;margin-left:419pt;margin-top:35.8pt;width:.1pt;height: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48" o:spid="_x0000_s1064" style="position:absolute;z-index:2517032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6" o:spid="_x0000_s1063" type="#_x0000_t32" style="position:absolute;margin-left:309.15pt;margin-top:63.05pt;width:0;height:0;z-index:2517043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5" o:spid="_x0000_s1062" type="#_x0000_t32" style="position:absolute;margin-left:309.15pt;margin-top:63.05pt;width:0;height:0;z-index:251705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</w:pict>
      </w:r>
    </w:p>
    <w:p w:rsidR="00313D44" w:rsidRPr="00313D44" w:rsidRDefault="00313D44" w:rsidP="003C4AF7">
      <w:pPr>
        <w:widowControl w:val="0"/>
        <w:spacing w:before="114" w:line="240" w:lineRule="auto"/>
        <w:ind w:right="105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12580F" w:rsidRDefault="009000F0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8" o:spid="_x0000_s1061" style="position:absolute;z-index:251659264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9" o:spid="_x0000_s1060" style="position:absolute;z-index:251660288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0" o:spid="_x0000_s1059" style="position:absolute;z-index:251661312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4" o:spid="_x0000_s1058" style="position:absolute;z-index:251662336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</w:pict>
      </w:r>
    </w:p>
    <w:p w:rsidR="00C33198" w:rsidRPr="00CC55EC" w:rsidRDefault="00C33198" w:rsidP="003C4AF7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  <w:r w:rsidRPr="00CC55EC">
        <w:rPr>
          <w:rFonts w:cs="ArialMT"/>
        </w:rPr>
        <w:t xml:space="preserve"> </w:t>
      </w:r>
    </w:p>
    <w:p w:rsidR="00C33198" w:rsidRPr="00306E6C" w:rsidRDefault="00C33198" w:rsidP="003C4AF7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</w:t>
      </w:r>
      <w:r>
        <w:t xml:space="preserve"> </w:t>
      </w:r>
      <w:r w:rsidRPr="00CC55EC">
        <w:t>z zasobów).</w:t>
      </w:r>
    </w:p>
    <w:p w:rsidR="00C33198" w:rsidRDefault="00C33198" w:rsidP="003C4AF7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</w:t>
      </w:r>
      <w:r w:rsidRPr="00CC55EC">
        <w:rPr>
          <w:rFonts w:cs="ArialMT"/>
        </w:rPr>
        <w:t xml:space="preserve"> </w:t>
      </w:r>
      <w:r>
        <w:rPr>
          <w:rFonts w:cs="ArialMT"/>
        </w:rPr>
        <w:t>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3C4AF7">
      <w:pPr>
        <w:rPr>
          <w:b/>
          <w:sz w:val="32"/>
          <w:szCs w:val="32"/>
        </w:rPr>
      </w:pPr>
    </w:p>
    <w:p w:rsidR="005D4EBA" w:rsidRDefault="005D4EBA" w:rsidP="003C4AF7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26" w:rsidRDefault="003B2126" w:rsidP="00E432E1">
      <w:pPr>
        <w:spacing w:line="240" w:lineRule="auto"/>
      </w:pPr>
      <w:r>
        <w:separator/>
      </w:r>
    </w:p>
  </w:endnote>
  <w:endnote w:type="continuationSeparator" w:id="0">
    <w:p w:rsidR="003B2126" w:rsidRDefault="003B2126" w:rsidP="00E432E1">
      <w:pPr>
        <w:spacing w:line="240" w:lineRule="auto"/>
      </w:pPr>
      <w:r>
        <w:continuationSeparator/>
      </w:r>
    </w:p>
  </w:endnote>
  <w:endnote w:type="continuationNotice" w:id="1">
    <w:p w:rsidR="003B2126" w:rsidRDefault="003B2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Pro-Regular">
    <w:altName w:val="MS Gothic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89"/>
      <w:docPartObj>
        <w:docPartGallery w:val="Page Numbers (Bottom of Page)"/>
        <w:docPartUnique/>
      </w:docPartObj>
    </w:sdtPr>
    <w:sdtEndPr/>
    <w:sdtContent>
      <w:sdt>
        <w:sdtPr>
          <w:id w:val="25450290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3C4AF7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91"/>
      <w:docPartObj>
        <w:docPartGallery w:val="Page Numbers (Bottom of Page)"/>
        <w:docPartUnique/>
      </w:docPartObj>
    </w:sdtPr>
    <w:sdtEndPr/>
    <w:sdtContent>
      <w:sdt>
        <w:sdtPr>
          <w:id w:val="25450292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9000F0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56A1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56A11">
              <w:rPr>
                <w:b/>
                <w:bCs/>
                <w:sz w:val="24"/>
                <w:szCs w:val="24"/>
              </w:rPr>
              <w:fldChar w:fldCharType="separate"/>
            </w:r>
            <w:r w:rsidR="009000F0">
              <w:rPr>
                <w:b/>
                <w:bCs/>
                <w:noProof/>
              </w:rPr>
              <w:t>8</w:t>
            </w:r>
            <w:r w:rsidR="00C56A1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26" w:rsidRDefault="003B2126" w:rsidP="00E432E1">
      <w:pPr>
        <w:spacing w:line="240" w:lineRule="auto"/>
      </w:pPr>
      <w:r>
        <w:separator/>
      </w:r>
    </w:p>
  </w:footnote>
  <w:footnote w:type="continuationSeparator" w:id="0">
    <w:p w:rsidR="003B2126" w:rsidRDefault="003B2126" w:rsidP="00E432E1">
      <w:pPr>
        <w:spacing w:line="240" w:lineRule="auto"/>
      </w:pPr>
      <w:r>
        <w:continuationSeparator/>
      </w:r>
    </w:p>
  </w:footnote>
  <w:footnote w:type="continuationNotice" w:id="1">
    <w:p w:rsidR="003B2126" w:rsidRDefault="003B2126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5059"/>
    <w:rsid w:val="00116682"/>
    <w:rsid w:val="00117336"/>
    <w:rsid w:val="0012018D"/>
    <w:rsid w:val="0012052B"/>
    <w:rsid w:val="001212C1"/>
    <w:rsid w:val="00123BDF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292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19D3"/>
    <w:rsid w:val="0025354E"/>
    <w:rsid w:val="00253911"/>
    <w:rsid w:val="00253CD4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6BAF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BB2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4AF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4F5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46AF3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441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0C9C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E681E"/>
    <w:rsid w:val="006F0049"/>
    <w:rsid w:val="006F07DD"/>
    <w:rsid w:val="006F0F63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2CD9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0F0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2307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6A11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D1F"/>
    <w:rsid w:val="00D05F7F"/>
    <w:rsid w:val="00D06CD8"/>
    <w:rsid w:val="00D07FC2"/>
    <w:rsid w:val="00D10B37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2CE5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B6EF2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69C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  <o:rules v:ext="edit">
        <o:r id="V:Rule17" type="connector" idref="#Łącznik prosty ze strzałką 149"/>
        <o:r id="V:Rule18" type="connector" idref="#Łącznik prosty ze strzałką 142"/>
        <o:r id="V:Rule19" type="connector" idref="#Łącznik prosty ze strzałką 140"/>
        <o:r id="V:Rule20" type="connector" idref="#Łącznik prosty ze strzałką 141"/>
        <o:r id="V:Rule21" type="connector" idref="#Łącznik prosty ze strzałką 329"/>
        <o:r id="V:Rule22" type="connector" idref="#Łącznik prosty ze strzałką 153"/>
        <o:r id="V:Rule23" type="connector" idref="#Łącznik prosty ze strzałką 46"/>
        <o:r id="V:Rule24" type="connector" idref="#Łącznik prosty ze strzałką 49"/>
        <o:r id="V:Rule25" type="connector" idref="#Łącznik prosty ze strzałką 146"/>
        <o:r id="V:Rule26" type="connector" idref="#Łącznik prosty ze strzałką 143"/>
        <o:r id="V:Rule27" type="connector" idref="#Łącznik prosty ze strzałką 156"/>
        <o:r id="V:Rule28" type="connector" idref="#Łącznik prosty ze strzałką 326"/>
        <o:r id="V:Rule29" type="connector" idref="#Łącznik prosty ze strzałką 50"/>
        <o:r id="V:Rule30" type="connector" idref="#Łącznik prosty ze strzałką 45"/>
        <o:r id="V:Rule31" type="connector" idref="#Łącznik prosty ze strzałką 30"/>
        <o:r id="V:Rule32" type="connector" idref="#Łącznik prosty ze strzałką 15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1802A-7ABC-48FB-B36F-9A8CD57BD5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23C598-F54C-4A73-9F85-AEF04709A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2307</Words>
  <Characters>13845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Klaudia Drusewicz</cp:lastModifiedBy>
  <cp:revision>22</cp:revision>
  <cp:lastPrinted>2017-03-28T07:27:00Z</cp:lastPrinted>
  <dcterms:created xsi:type="dcterms:W3CDTF">2018-08-31T06:30:00Z</dcterms:created>
  <dcterms:modified xsi:type="dcterms:W3CDTF">2019-10-28T10:15:00Z</dcterms:modified>
</cp:coreProperties>
</file>